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76" w:rsidRPr="00AB235B" w:rsidRDefault="00C57276" w:rsidP="00AB235B">
      <w:pPr>
        <w:pStyle w:val="Title"/>
        <w:rPr>
          <w:rFonts w:ascii="Arial" w:hAnsi="Arial" w:cs="Arial"/>
          <w:bCs/>
          <w:i w:val="0"/>
          <w:iCs/>
          <w:sz w:val="32"/>
          <w:szCs w:val="32"/>
        </w:rPr>
      </w:pPr>
      <w:bookmarkStart w:id="0" w:name="_GoBack"/>
      <w:bookmarkEnd w:id="0"/>
      <w:r w:rsidRPr="00AB235B">
        <w:rPr>
          <w:rFonts w:ascii="Arial" w:hAnsi="Arial" w:cs="Arial"/>
          <w:bCs/>
          <w:i w:val="0"/>
          <w:iCs/>
          <w:smallCaps/>
          <w:sz w:val="32"/>
          <w:szCs w:val="32"/>
        </w:rPr>
        <w:t>Weekend to Remember Information Sheet</w:t>
      </w:r>
    </w:p>
    <w:p w:rsidR="00C57276" w:rsidRPr="00AB235B" w:rsidRDefault="004A08FD" w:rsidP="00AB235B">
      <w:pPr>
        <w:pStyle w:val="Title"/>
        <w:rPr>
          <w:rFonts w:ascii="Arial" w:hAnsi="Arial" w:cs="Arial"/>
          <w:b w:val="0"/>
          <w:bCs/>
          <w:sz w:val="32"/>
          <w:szCs w:val="32"/>
        </w:rPr>
      </w:pPr>
      <w:r>
        <w:rPr>
          <w:rFonts w:ascii="Arial" w:hAnsi="Arial" w:cs="Arial"/>
          <w:b w:val="0"/>
          <w:bCs/>
          <w:sz w:val="32"/>
          <w:szCs w:val="32"/>
        </w:rPr>
        <w:t>Kansas City</w:t>
      </w:r>
    </w:p>
    <w:p w:rsidR="00C57276" w:rsidRDefault="00C57276" w:rsidP="00C57276">
      <w:pPr>
        <w:rPr>
          <w:rFonts w:ascii="Times New Roman" w:hAnsi="Times New Roman"/>
        </w:rPr>
      </w:pPr>
    </w:p>
    <w:p w:rsidR="00DC580B" w:rsidRDefault="00DC580B" w:rsidP="00C57276">
      <w:pPr>
        <w:rPr>
          <w:rFonts w:ascii="Times New Roman" w:hAnsi="Times New Roman"/>
        </w:rPr>
      </w:pPr>
    </w:p>
    <w:p w:rsidR="00C57276" w:rsidRDefault="00C57276" w:rsidP="00C57276">
      <w:pPr>
        <w:rPr>
          <w:rFonts w:ascii="Times New Roman" w:hAnsi="Times New Roman"/>
        </w:rPr>
      </w:pPr>
      <w:r>
        <w:rPr>
          <w:rFonts w:ascii="Times New Roman" w:hAnsi="Times New Roman"/>
          <w:b/>
          <w:bCs/>
        </w:rPr>
        <w:t>Conference Dates:</w:t>
      </w:r>
      <w:r w:rsidR="00362066">
        <w:rPr>
          <w:rFonts w:ascii="Times New Roman" w:hAnsi="Times New Roman"/>
        </w:rPr>
        <w:tab/>
      </w:r>
      <w:r w:rsidR="00362066">
        <w:rPr>
          <w:rFonts w:ascii="Times New Roman" w:hAnsi="Times New Roman"/>
        </w:rPr>
        <w:tab/>
      </w:r>
      <w:r w:rsidR="004A08FD">
        <w:rPr>
          <w:rFonts w:ascii="Times New Roman" w:hAnsi="Times New Roman"/>
        </w:rPr>
        <w:t>March</w:t>
      </w:r>
      <w:r w:rsidR="0082371D">
        <w:rPr>
          <w:rFonts w:ascii="Times New Roman" w:hAnsi="Times New Roman"/>
        </w:rPr>
        <w:t xml:space="preserve"> 13 - 15, 2019</w:t>
      </w:r>
    </w:p>
    <w:p w:rsidR="00C57276" w:rsidRDefault="00C57276" w:rsidP="00C57276">
      <w:pPr>
        <w:rPr>
          <w:rFonts w:ascii="Times New Roman" w:hAnsi="Times New Roman"/>
        </w:rPr>
      </w:pPr>
    </w:p>
    <w:p w:rsidR="00BD23CA" w:rsidRPr="00BD23CA" w:rsidRDefault="00C57276" w:rsidP="00BD23CA">
      <w:pPr>
        <w:ind w:left="2160" w:hanging="2160"/>
        <w:rPr>
          <w:rStyle w:val="apple-converted-space"/>
          <w:rFonts w:ascii="Times New Roman" w:hAnsi="Times New Roman"/>
          <w:color w:val="000000" w:themeColor="text1"/>
          <w:szCs w:val="22"/>
          <w:shd w:val="clear" w:color="auto" w:fill="FFFFFF"/>
        </w:rPr>
      </w:pPr>
      <w:r w:rsidRPr="006B0304">
        <w:rPr>
          <w:rFonts w:ascii="Times New Roman" w:hAnsi="Times New Roman"/>
          <w:b/>
          <w:bCs/>
        </w:rPr>
        <w:t>Location:</w:t>
      </w:r>
      <w:r w:rsidR="00DC580B" w:rsidRPr="006B0304">
        <w:rPr>
          <w:rFonts w:ascii="Times New Roman" w:hAnsi="Times New Roman"/>
        </w:rPr>
        <w:tab/>
      </w:r>
      <w:r w:rsidR="004A08FD" w:rsidRPr="00BD23CA">
        <w:rPr>
          <w:rFonts w:ascii="Times New Roman" w:hAnsi="Times New Roman"/>
          <w:b/>
        </w:rPr>
        <w:t>Overland Park Marriott</w:t>
      </w:r>
      <w:r w:rsidR="00BD23CA">
        <w:rPr>
          <w:rFonts w:cs="Arial"/>
          <w:color w:val="7F7F7F"/>
          <w:sz w:val="18"/>
          <w:szCs w:val="18"/>
        </w:rPr>
        <w:br/>
      </w:r>
      <w:r w:rsidR="00BD23CA" w:rsidRPr="00BD23CA">
        <w:rPr>
          <w:rFonts w:ascii="Times New Roman" w:hAnsi="Times New Roman"/>
          <w:color w:val="000000" w:themeColor="text1"/>
          <w:szCs w:val="22"/>
          <w:shd w:val="clear" w:color="auto" w:fill="FFFFFF"/>
        </w:rPr>
        <w:t>10800 Metcalf Ave</w:t>
      </w:r>
      <w:r w:rsidR="00BD23CA" w:rsidRPr="00BD23CA">
        <w:rPr>
          <w:rStyle w:val="apple-converted-space"/>
          <w:rFonts w:ascii="Times New Roman" w:hAnsi="Times New Roman"/>
          <w:color w:val="000000" w:themeColor="text1"/>
          <w:szCs w:val="22"/>
          <w:shd w:val="clear" w:color="auto" w:fill="FFFFFF"/>
        </w:rPr>
        <w:t> </w:t>
      </w:r>
      <w:r w:rsidR="00BD23CA" w:rsidRPr="00BD23CA">
        <w:rPr>
          <w:rFonts w:ascii="Times New Roman" w:hAnsi="Times New Roman"/>
          <w:color w:val="000000" w:themeColor="text1"/>
          <w:szCs w:val="22"/>
        </w:rPr>
        <w:br/>
      </w:r>
      <w:r w:rsidR="00BD23CA" w:rsidRPr="00BD23CA">
        <w:rPr>
          <w:rFonts w:ascii="Times New Roman" w:hAnsi="Times New Roman"/>
          <w:color w:val="000000" w:themeColor="text1"/>
          <w:szCs w:val="22"/>
          <w:shd w:val="clear" w:color="auto" w:fill="FFFFFF"/>
        </w:rPr>
        <w:t>Overland Park, KS 66210</w:t>
      </w:r>
      <w:r w:rsidR="00BD23CA" w:rsidRPr="00BD23CA">
        <w:rPr>
          <w:rFonts w:ascii="Times New Roman" w:hAnsi="Times New Roman"/>
          <w:color w:val="000000" w:themeColor="text1"/>
          <w:szCs w:val="22"/>
        </w:rPr>
        <w:br/>
      </w:r>
      <w:r w:rsidR="00BD23CA" w:rsidRPr="00BD23CA">
        <w:rPr>
          <w:rFonts w:ascii="Times New Roman" w:hAnsi="Times New Roman"/>
          <w:bCs/>
          <w:color w:val="000000" w:themeColor="text1"/>
          <w:szCs w:val="22"/>
          <w:shd w:val="clear" w:color="auto" w:fill="FFFFFF"/>
        </w:rPr>
        <w:t>Hotel phone:</w:t>
      </w:r>
      <w:r w:rsidR="00BD23CA" w:rsidRPr="00BD23CA">
        <w:rPr>
          <w:rStyle w:val="apple-converted-space"/>
          <w:rFonts w:ascii="Times New Roman" w:hAnsi="Times New Roman"/>
          <w:color w:val="000000" w:themeColor="text1"/>
          <w:szCs w:val="22"/>
          <w:shd w:val="clear" w:color="auto" w:fill="FFFFFF"/>
        </w:rPr>
        <w:t> </w:t>
      </w:r>
      <w:r w:rsidR="00BD23CA" w:rsidRPr="00BD23CA">
        <w:rPr>
          <w:rFonts w:ascii="Times New Roman" w:hAnsi="Times New Roman"/>
          <w:color w:val="000000" w:themeColor="text1"/>
          <w:szCs w:val="22"/>
          <w:shd w:val="clear" w:color="auto" w:fill="FFFFFF"/>
        </w:rPr>
        <w:t>913-451-8000</w:t>
      </w:r>
      <w:r w:rsidR="00BD23CA" w:rsidRPr="00BD23CA">
        <w:rPr>
          <w:rStyle w:val="apple-converted-space"/>
          <w:rFonts w:ascii="Times New Roman" w:hAnsi="Times New Roman"/>
          <w:color w:val="000000" w:themeColor="text1"/>
          <w:szCs w:val="22"/>
          <w:shd w:val="clear" w:color="auto" w:fill="FFFFFF"/>
        </w:rPr>
        <w:t> </w:t>
      </w:r>
    </w:p>
    <w:p w:rsidR="00BD23CA" w:rsidRPr="00BD23CA" w:rsidRDefault="00BD23CA" w:rsidP="00BD23CA">
      <w:pPr>
        <w:ind w:left="2160"/>
        <w:rPr>
          <w:rStyle w:val="apple-converted-space"/>
          <w:rFonts w:ascii="Times New Roman" w:hAnsi="Times New Roman"/>
          <w:color w:val="000000" w:themeColor="text1"/>
          <w:szCs w:val="22"/>
          <w:shd w:val="clear" w:color="auto" w:fill="FFFFFF"/>
        </w:rPr>
      </w:pPr>
      <w:r w:rsidRPr="00BD23CA">
        <w:rPr>
          <w:rFonts w:ascii="Times New Roman" w:hAnsi="Times New Roman"/>
          <w:bCs/>
          <w:color w:val="000000" w:themeColor="text1"/>
          <w:szCs w:val="22"/>
          <w:shd w:val="clear" w:color="auto" w:fill="FFFFFF"/>
        </w:rPr>
        <w:t>Special getaway hotel room rate:</w:t>
      </w:r>
      <w:r w:rsidRPr="00BD23CA">
        <w:rPr>
          <w:rStyle w:val="apple-converted-space"/>
          <w:rFonts w:ascii="Times New Roman" w:hAnsi="Times New Roman"/>
          <w:color w:val="000000" w:themeColor="text1"/>
          <w:szCs w:val="22"/>
          <w:shd w:val="clear" w:color="auto" w:fill="FFFFFF"/>
        </w:rPr>
        <w:t> </w:t>
      </w:r>
      <w:r w:rsidRPr="003F1F8C">
        <w:rPr>
          <w:rFonts w:ascii="Times New Roman" w:hAnsi="Times New Roman"/>
          <w:color w:val="000000" w:themeColor="text1"/>
          <w:szCs w:val="22"/>
          <w:u w:val="single"/>
          <w:shd w:val="clear" w:color="auto" w:fill="FFFFFF"/>
        </w:rPr>
        <w:t>$103.00/ night</w:t>
      </w:r>
      <w:r w:rsidRPr="00BD23CA">
        <w:rPr>
          <w:rStyle w:val="apple-converted-space"/>
          <w:rFonts w:ascii="Times New Roman" w:hAnsi="Times New Roman"/>
          <w:color w:val="000000" w:themeColor="text1"/>
          <w:szCs w:val="22"/>
          <w:shd w:val="clear" w:color="auto" w:fill="FFFFFF"/>
        </w:rPr>
        <w:t> </w:t>
      </w:r>
    </w:p>
    <w:p w:rsidR="00692D20" w:rsidRDefault="00692D20" w:rsidP="00BD23CA">
      <w:pPr>
        <w:ind w:left="2160"/>
        <w:rPr>
          <w:rFonts w:ascii="Times New Roman" w:hAnsi="Times New Roman"/>
        </w:rPr>
      </w:pPr>
      <w:r>
        <w:rPr>
          <w:rFonts w:ascii="Times New Roman" w:hAnsi="Times New Roman"/>
        </w:rPr>
        <w:t xml:space="preserve">Parking? </w:t>
      </w:r>
      <w:r w:rsidR="00BD23CA">
        <w:rPr>
          <w:rFonts w:ascii="Times New Roman" w:hAnsi="Times New Roman"/>
        </w:rPr>
        <w:t xml:space="preserve"> </w:t>
      </w:r>
      <w:r w:rsidR="00BD23CA" w:rsidRPr="003F1F8C">
        <w:rPr>
          <w:rFonts w:ascii="Times New Roman" w:hAnsi="Times New Roman"/>
          <w:u w:val="single"/>
        </w:rPr>
        <w:t>Free</w:t>
      </w:r>
    </w:p>
    <w:p w:rsidR="00BD23CA" w:rsidRDefault="00692D20" w:rsidP="006B0304">
      <w:pPr>
        <w:ind w:left="2160"/>
        <w:rPr>
          <w:rFonts w:ascii="Times New Roman" w:hAnsi="Times New Roman"/>
        </w:rPr>
      </w:pPr>
      <w:r>
        <w:rPr>
          <w:rFonts w:ascii="Times New Roman" w:hAnsi="Times New Roman"/>
        </w:rPr>
        <w:t>Resort fee?</w:t>
      </w:r>
      <w:r w:rsidR="004A08FD">
        <w:rPr>
          <w:rFonts w:ascii="Times New Roman" w:hAnsi="Times New Roman"/>
        </w:rPr>
        <w:t xml:space="preserve">  </w:t>
      </w:r>
      <w:r w:rsidR="00BD23CA" w:rsidRPr="003F1F8C">
        <w:rPr>
          <w:rFonts w:ascii="Times New Roman" w:hAnsi="Times New Roman"/>
          <w:u w:val="single"/>
        </w:rPr>
        <w:t>None</w:t>
      </w:r>
    </w:p>
    <w:p w:rsidR="00C57276" w:rsidRPr="006B0304" w:rsidRDefault="0082371D" w:rsidP="006B0304">
      <w:pPr>
        <w:ind w:left="2160"/>
        <w:rPr>
          <w:rFonts w:ascii="Times New Roman" w:hAnsi="Times New Roman"/>
        </w:rPr>
      </w:pPr>
      <w:hyperlink r:id="rId5" w:history="1">
        <w:r w:rsidR="00BD23CA" w:rsidRPr="00C25AEF">
          <w:rPr>
            <w:rStyle w:val="Hyperlink"/>
            <w:rFonts w:ascii="Times New Roman" w:hAnsi="Times New Roman"/>
          </w:rPr>
          <w:t>http://www.marriott.com/hotels/travel/mciop-overland-park-marriott/</w:t>
        </w:r>
      </w:hyperlink>
      <w:r w:rsidR="00BD23CA">
        <w:rPr>
          <w:rFonts w:ascii="Times New Roman" w:hAnsi="Times New Roman"/>
        </w:rPr>
        <w:t xml:space="preserve"> </w:t>
      </w:r>
      <w:r w:rsidR="00C57276" w:rsidRPr="006B0304">
        <w:rPr>
          <w:rFonts w:ascii="Times New Roman" w:hAnsi="Times New Roman"/>
        </w:rPr>
        <w:br/>
      </w:r>
    </w:p>
    <w:p w:rsidR="00C57276" w:rsidRPr="006B0304" w:rsidRDefault="00C57276" w:rsidP="00C57276">
      <w:pPr>
        <w:rPr>
          <w:rFonts w:ascii="Times New Roman" w:hAnsi="Times New Roman"/>
          <w:b/>
          <w:bCs/>
          <w:u w:val="single"/>
        </w:rPr>
      </w:pPr>
      <w:r w:rsidRPr="006B0304">
        <w:rPr>
          <w:rFonts w:ascii="Times New Roman" w:hAnsi="Times New Roman"/>
          <w:b/>
          <w:bCs/>
          <w:u w:val="single"/>
        </w:rPr>
        <w:t>Registration Information:</w:t>
      </w:r>
    </w:p>
    <w:p w:rsidR="00C57276" w:rsidRDefault="00C57276" w:rsidP="00C57276">
      <w:pPr>
        <w:rPr>
          <w:rFonts w:ascii="Times New Roman" w:hAnsi="Times New Roman"/>
        </w:rPr>
      </w:pPr>
    </w:p>
    <w:p w:rsidR="00C57276" w:rsidRDefault="00DC580B" w:rsidP="006B0304">
      <w:pPr>
        <w:ind w:left="720"/>
        <w:rPr>
          <w:rFonts w:ascii="Times New Roman" w:hAnsi="Times New Roman"/>
        </w:rPr>
      </w:pPr>
      <w:r>
        <w:rPr>
          <w:rFonts w:ascii="Times New Roman" w:hAnsi="Times New Roman"/>
        </w:rPr>
        <w:t>Regular Registration</w:t>
      </w:r>
      <w:r>
        <w:rPr>
          <w:rFonts w:ascii="Times New Roman" w:hAnsi="Times New Roman"/>
        </w:rPr>
        <w:tab/>
      </w:r>
      <w:r w:rsidR="0082371D">
        <w:rPr>
          <w:rFonts w:ascii="Times New Roman" w:hAnsi="Times New Roman"/>
        </w:rPr>
        <w:t>175 /</w:t>
      </w:r>
      <w:r w:rsidR="00C57276">
        <w:rPr>
          <w:rFonts w:ascii="Times New Roman" w:hAnsi="Times New Roman"/>
        </w:rPr>
        <w:t xml:space="preserve"> person</w:t>
      </w:r>
    </w:p>
    <w:p w:rsidR="00C57276" w:rsidRPr="00AB235B" w:rsidRDefault="00C57276" w:rsidP="006B0304">
      <w:pPr>
        <w:ind w:left="2160"/>
        <w:rPr>
          <w:rFonts w:ascii="Times New Roman" w:hAnsi="Times New Roman"/>
          <w:sz w:val="12"/>
          <w:szCs w:val="12"/>
        </w:rPr>
      </w:pPr>
    </w:p>
    <w:p w:rsidR="00C57276" w:rsidRDefault="00C57276" w:rsidP="006B0304">
      <w:pPr>
        <w:ind w:left="720"/>
        <w:rPr>
          <w:rFonts w:ascii="Times New Roman" w:hAnsi="Times New Roman"/>
        </w:rPr>
      </w:pPr>
      <w:r>
        <w:rPr>
          <w:rFonts w:ascii="Times New Roman" w:hAnsi="Times New Roman"/>
        </w:rPr>
        <w:t>Gr</w:t>
      </w:r>
      <w:r w:rsidR="00DC580B">
        <w:rPr>
          <w:rFonts w:ascii="Times New Roman" w:hAnsi="Times New Roman"/>
        </w:rPr>
        <w:t>oup rate</w:t>
      </w:r>
      <w:r w:rsidR="00DC580B">
        <w:rPr>
          <w:rFonts w:ascii="Times New Roman" w:hAnsi="Times New Roman"/>
        </w:rPr>
        <w:tab/>
      </w:r>
      <w:r w:rsidR="00DC580B">
        <w:rPr>
          <w:rFonts w:ascii="Times New Roman" w:hAnsi="Times New Roman"/>
        </w:rPr>
        <w:tab/>
      </w:r>
      <w:r w:rsidR="00DC580B">
        <w:rPr>
          <w:rFonts w:ascii="Times New Roman" w:hAnsi="Times New Roman"/>
        </w:rPr>
        <w:tab/>
      </w:r>
      <w:r w:rsidR="00DC580B">
        <w:rPr>
          <w:rFonts w:ascii="Times New Roman" w:hAnsi="Times New Roman"/>
        </w:rPr>
        <w:tab/>
      </w:r>
      <w:r w:rsidR="0082371D">
        <w:rPr>
          <w:rFonts w:ascii="Times New Roman" w:hAnsi="Times New Roman"/>
        </w:rPr>
        <w:t>125 /</w:t>
      </w:r>
      <w:r>
        <w:rPr>
          <w:rFonts w:ascii="Times New Roman" w:hAnsi="Times New Roman"/>
        </w:rPr>
        <w:t xml:space="preserve"> person</w:t>
      </w:r>
    </w:p>
    <w:p w:rsidR="00C57276" w:rsidRPr="00AB235B" w:rsidRDefault="00C57276" w:rsidP="006B0304">
      <w:pPr>
        <w:ind w:left="2160" w:firstLine="720"/>
        <w:rPr>
          <w:rFonts w:ascii="Times New Roman" w:hAnsi="Times New Roman"/>
          <w:sz w:val="12"/>
          <w:szCs w:val="12"/>
        </w:rPr>
      </w:pPr>
    </w:p>
    <w:p w:rsidR="00C57276" w:rsidRDefault="00C57276" w:rsidP="006B0304">
      <w:pPr>
        <w:ind w:left="720"/>
        <w:rPr>
          <w:rFonts w:ascii="Times New Roman" w:hAnsi="Times New Roman"/>
        </w:rPr>
      </w:pPr>
      <w:r>
        <w:rPr>
          <w:rFonts w:ascii="Times New Roman" w:hAnsi="Times New Roman"/>
        </w:rPr>
        <w:t>Military Rate</w:t>
      </w:r>
      <w:r w:rsidR="00DC580B">
        <w:rPr>
          <w:rFonts w:ascii="Times New Roman" w:hAnsi="Times New Roman"/>
        </w:rPr>
        <w:tab/>
      </w:r>
      <w:r w:rsidR="0082371D">
        <w:rPr>
          <w:rFonts w:ascii="Times New Roman" w:hAnsi="Times New Roman"/>
        </w:rPr>
        <w:tab/>
      </w:r>
      <w:r w:rsidR="0082371D">
        <w:rPr>
          <w:rFonts w:ascii="Times New Roman" w:hAnsi="Times New Roman"/>
        </w:rPr>
        <w:tab/>
        <w:t>60 / person</w:t>
      </w:r>
    </w:p>
    <w:p w:rsidR="00C57276" w:rsidRPr="00AB235B" w:rsidRDefault="00C57276" w:rsidP="006B0304">
      <w:pPr>
        <w:ind w:left="720"/>
        <w:rPr>
          <w:rFonts w:ascii="Times New Roman" w:hAnsi="Times New Roman"/>
          <w:sz w:val="12"/>
          <w:szCs w:val="12"/>
        </w:rPr>
      </w:pPr>
    </w:p>
    <w:p w:rsidR="00C57276" w:rsidRDefault="00DC580B" w:rsidP="006B0304">
      <w:pPr>
        <w:ind w:left="720"/>
        <w:rPr>
          <w:rFonts w:ascii="Times New Roman" w:hAnsi="Times New Roman"/>
        </w:rPr>
      </w:pPr>
      <w:r>
        <w:rPr>
          <w:rFonts w:ascii="Times New Roman" w:hAnsi="Times New Roman"/>
        </w:rPr>
        <w:t>Pastor Rate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57276">
        <w:rPr>
          <w:rFonts w:ascii="Times New Roman" w:hAnsi="Times New Roman"/>
        </w:rPr>
        <w:t>Free</w:t>
      </w:r>
      <w:r w:rsidR="0082371D">
        <w:rPr>
          <w:rFonts w:ascii="Times New Roman" w:hAnsi="Times New Roman"/>
        </w:rPr>
        <w:t>*</w:t>
      </w:r>
    </w:p>
    <w:p w:rsidR="00C57276" w:rsidRDefault="00C57276" w:rsidP="00C57276">
      <w:pPr>
        <w:rPr>
          <w:rFonts w:ascii="Times New Roman" w:hAnsi="Times New Roman"/>
        </w:rPr>
      </w:pPr>
    </w:p>
    <w:p w:rsidR="00DC580B" w:rsidRPr="0082371D" w:rsidRDefault="00C57276" w:rsidP="00DC580B">
      <w:pPr>
        <w:pStyle w:val="NormalWeb"/>
        <w:spacing w:before="0" w:beforeAutospacing="0" w:after="0" w:afterAutospacing="0" w:line="300" w:lineRule="atLeast"/>
        <w:rPr>
          <w:sz w:val="22"/>
          <w:szCs w:val="22"/>
        </w:rPr>
      </w:pPr>
      <w:r w:rsidRPr="0082371D">
        <w:rPr>
          <w:b/>
          <w:sz w:val="22"/>
          <w:szCs w:val="22"/>
        </w:rPr>
        <w:t>Military Scholarship</w:t>
      </w:r>
      <w:r w:rsidR="00DC580B" w:rsidRPr="0082371D">
        <w:rPr>
          <w:sz w:val="22"/>
          <w:szCs w:val="22"/>
        </w:rPr>
        <w:t>:</w:t>
      </w:r>
      <w:r w:rsidRPr="0082371D">
        <w:rPr>
          <w:sz w:val="22"/>
          <w:szCs w:val="22"/>
        </w:rPr>
        <w:t xml:space="preserve"> </w:t>
      </w:r>
      <w:r w:rsidR="00DC580B" w:rsidRPr="0082371D">
        <w:rPr>
          <w:sz w:val="22"/>
          <w:szCs w:val="22"/>
        </w:rPr>
        <w:t>These scholarships are available to </w:t>
      </w:r>
      <w:r w:rsidR="00DC580B" w:rsidRPr="0082371D">
        <w:rPr>
          <w:b/>
          <w:sz w:val="22"/>
          <w:szCs w:val="22"/>
        </w:rPr>
        <w:t>all</w:t>
      </w:r>
      <w:r w:rsidR="00DC580B" w:rsidRPr="0082371D">
        <w:rPr>
          <w:sz w:val="22"/>
          <w:szCs w:val="22"/>
        </w:rPr>
        <w:t xml:space="preserve"> </w:t>
      </w:r>
      <w:r w:rsidR="00DC580B" w:rsidRPr="0082371D">
        <w:rPr>
          <w:b/>
          <w:bCs/>
          <w:sz w:val="22"/>
          <w:szCs w:val="22"/>
        </w:rPr>
        <w:t>active duty, guard, and reserve couples</w:t>
      </w:r>
      <w:r w:rsidR="00DC580B" w:rsidRPr="0082371D">
        <w:rPr>
          <w:bCs/>
          <w:sz w:val="22"/>
          <w:szCs w:val="22"/>
        </w:rPr>
        <w:t xml:space="preserve"> (retired military personnel are not eligible)</w:t>
      </w:r>
      <w:r w:rsidR="00DC580B" w:rsidRPr="0082371D">
        <w:rPr>
          <w:sz w:val="22"/>
          <w:szCs w:val="22"/>
        </w:rPr>
        <w:t xml:space="preserve">. To redeem one of these scholarships, call 1-800-358-6329 between 7:00 am and 7:00 pm CST. More info: </w:t>
      </w:r>
      <w:hyperlink r:id="rId6" w:history="1">
        <w:r w:rsidR="00DC580B" w:rsidRPr="0082371D">
          <w:rPr>
            <w:rStyle w:val="Hyperlink"/>
            <w:sz w:val="22"/>
            <w:szCs w:val="22"/>
          </w:rPr>
          <w:t>www.FamilyLife.com/Military</w:t>
        </w:r>
      </w:hyperlink>
      <w:r w:rsidR="00DC580B" w:rsidRPr="0082371D">
        <w:rPr>
          <w:sz w:val="22"/>
          <w:szCs w:val="22"/>
        </w:rPr>
        <w:t xml:space="preserve">. </w:t>
      </w:r>
    </w:p>
    <w:p w:rsidR="00C57276" w:rsidRDefault="00C57276" w:rsidP="00C57276">
      <w:pPr>
        <w:jc w:val="both"/>
        <w:rPr>
          <w:rFonts w:ascii="Times New Roman" w:hAnsi="Times New Roman"/>
        </w:rPr>
      </w:pPr>
    </w:p>
    <w:p w:rsidR="006B0304" w:rsidRPr="006B0304" w:rsidRDefault="0082371D" w:rsidP="00DC580B">
      <w:pPr>
        <w:pStyle w:val="NormalWeb"/>
        <w:spacing w:before="0" w:beforeAutospacing="0" w:after="0" w:afterAutospacing="0" w:line="300" w:lineRule="atLeast"/>
        <w:rPr>
          <w:bCs/>
          <w:sz w:val="22"/>
          <w:szCs w:val="22"/>
        </w:rPr>
      </w:pPr>
      <w:r>
        <w:rPr>
          <w:b/>
          <w:sz w:val="22"/>
          <w:szCs w:val="22"/>
        </w:rPr>
        <w:t>*</w:t>
      </w:r>
      <w:r w:rsidR="00AB235B">
        <w:rPr>
          <w:b/>
          <w:sz w:val="22"/>
          <w:szCs w:val="22"/>
        </w:rPr>
        <w:t>Pastor Scholarship</w:t>
      </w:r>
      <w:r w:rsidR="00DC580B" w:rsidRPr="006B0304">
        <w:rPr>
          <w:b/>
          <w:sz w:val="22"/>
          <w:szCs w:val="22"/>
        </w:rPr>
        <w:t>:</w:t>
      </w:r>
      <w:r w:rsidR="00C57276" w:rsidRPr="006B0304">
        <w:rPr>
          <w:sz w:val="22"/>
          <w:szCs w:val="22"/>
        </w:rPr>
        <w:t xml:space="preserve"> </w:t>
      </w:r>
      <w:r w:rsidR="00DC580B" w:rsidRPr="006B0304">
        <w:rPr>
          <w:bCs/>
          <w:sz w:val="22"/>
          <w:szCs w:val="22"/>
        </w:rPr>
        <w:t xml:space="preserve">This offer is for any couple currently serving as a </w:t>
      </w:r>
      <w:r w:rsidR="00DC580B" w:rsidRPr="006B0304">
        <w:rPr>
          <w:b/>
          <w:bCs/>
          <w:sz w:val="22"/>
          <w:szCs w:val="22"/>
        </w:rPr>
        <w:t>senior pastor</w:t>
      </w:r>
      <w:r w:rsidR="00DC580B" w:rsidRPr="006B0304">
        <w:rPr>
          <w:bCs/>
          <w:sz w:val="22"/>
          <w:szCs w:val="22"/>
        </w:rPr>
        <w:t xml:space="preserve"> or </w:t>
      </w:r>
      <w:r w:rsidR="00DC580B" w:rsidRPr="006B0304">
        <w:rPr>
          <w:b/>
          <w:bCs/>
          <w:sz w:val="22"/>
          <w:szCs w:val="22"/>
        </w:rPr>
        <w:t>full-time associate pastor</w:t>
      </w:r>
      <w:r w:rsidR="00DC580B" w:rsidRPr="006B0304">
        <w:rPr>
          <w:bCs/>
          <w:sz w:val="22"/>
          <w:szCs w:val="22"/>
        </w:rPr>
        <w:t xml:space="preserve"> in a local church.  </w:t>
      </w:r>
    </w:p>
    <w:p w:rsidR="00DC580B" w:rsidRPr="006B0304" w:rsidRDefault="00DC580B" w:rsidP="006B0304">
      <w:pPr>
        <w:pStyle w:val="NormalWeb"/>
        <w:numPr>
          <w:ilvl w:val="0"/>
          <w:numId w:val="2"/>
        </w:numPr>
        <w:spacing w:before="0" w:beforeAutospacing="0" w:after="0" w:afterAutospacing="0" w:line="300" w:lineRule="atLeast"/>
        <w:rPr>
          <w:bCs/>
          <w:sz w:val="22"/>
          <w:szCs w:val="22"/>
        </w:rPr>
      </w:pPr>
      <w:r w:rsidRPr="006B0304">
        <w:rPr>
          <w:sz w:val="22"/>
          <w:szCs w:val="22"/>
        </w:rPr>
        <w:t>Requires phone interview in order to receive free registration scholarship.</w:t>
      </w:r>
    </w:p>
    <w:p w:rsidR="00C57276" w:rsidRPr="006B0304" w:rsidRDefault="006B0304" w:rsidP="006B0304">
      <w:pPr>
        <w:pStyle w:val="NormalWeb"/>
        <w:numPr>
          <w:ilvl w:val="0"/>
          <w:numId w:val="2"/>
        </w:numPr>
        <w:spacing w:before="0" w:beforeAutospacing="0" w:after="0" w:afterAutospacing="0" w:line="300" w:lineRule="atLeast"/>
        <w:rPr>
          <w:bCs/>
          <w:sz w:val="22"/>
          <w:szCs w:val="22"/>
        </w:rPr>
      </w:pPr>
      <w:r>
        <w:rPr>
          <w:sz w:val="22"/>
          <w:szCs w:val="22"/>
        </w:rPr>
        <w:t>Submit a request online:</w:t>
      </w:r>
      <w:r>
        <w:rPr>
          <w:bCs/>
          <w:sz w:val="22"/>
          <w:szCs w:val="22"/>
        </w:rPr>
        <w:t xml:space="preserve"> </w:t>
      </w:r>
      <w:hyperlink r:id="rId7" w:anchor=".VDrzs_ldWSp" w:history="1">
        <w:r w:rsidRPr="004733A6">
          <w:rPr>
            <w:rStyle w:val="Hyperlink"/>
            <w:bCs/>
            <w:sz w:val="22"/>
            <w:szCs w:val="22"/>
          </w:rPr>
          <w:t>http://www.familylife.com/pastoral-marriages/weekend-to-remember/pastor-scholarships#.VDrzs_ldWSp</w:t>
        </w:r>
      </w:hyperlink>
      <w:r>
        <w:rPr>
          <w:bCs/>
          <w:sz w:val="22"/>
          <w:szCs w:val="22"/>
        </w:rPr>
        <w:t xml:space="preserve">. </w:t>
      </w:r>
      <w:r w:rsidR="00DC580B" w:rsidRPr="006B0304">
        <w:rPr>
          <w:bCs/>
          <w:sz w:val="22"/>
          <w:szCs w:val="22"/>
        </w:rPr>
        <w:t> </w:t>
      </w:r>
    </w:p>
    <w:p w:rsidR="00C57276" w:rsidRDefault="00C57276" w:rsidP="00C57276">
      <w:pPr>
        <w:jc w:val="both"/>
        <w:rPr>
          <w:rFonts w:ascii="Times New Roman" w:hAnsi="Times New Roman"/>
        </w:rPr>
      </w:pPr>
    </w:p>
    <w:p w:rsidR="00C57276" w:rsidRDefault="00C57276" w:rsidP="00C57276">
      <w:pPr>
        <w:autoSpaceDE w:val="0"/>
        <w:autoSpaceDN w:val="0"/>
        <w:adjustRightInd w:val="0"/>
        <w:jc w:val="both"/>
        <w:rPr>
          <w:rFonts w:ascii="Times New Roman" w:hAnsi="Times New Roman"/>
        </w:rPr>
      </w:pPr>
      <w:r>
        <w:rPr>
          <w:rFonts w:ascii="Times New Roman" w:hAnsi="Times New Roman"/>
          <w:b/>
          <w:bCs/>
          <w:u w:val="single"/>
        </w:rPr>
        <w:t>NOTE</w:t>
      </w:r>
      <w:r>
        <w:rPr>
          <w:rFonts w:ascii="Times New Roman" w:hAnsi="Times New Roman"/>
          <w:b/>
          <w:bCs/>
        </w:rPr>
        <w:t>:</w:t>
      </w:r>
      <w:r>
        <w:rPr>
          <w:rFonts w:ascii="Times New Roman" w:hAnsi="Times New Roman"/>
        </w:rPr>
        <w:t xml:space="preserve"> </w:t>
      </w:r>
    </w:p>
    <w:p w:rsidR="00C57276" w:rsidRDefault="00C57276" w:rsidP="00C57276">
      <w:pPr>
        <w:autoSpaceDE w:val="0"/>
        <w:autoSpaceDN w:val="0"/>
        <w:adjustRightInd w:val="0"/>
        <w:jc w:val="both"/>
        <w:rPr>
          <w:rFonts w:ascii="Times New Roman" w:hAnsi="Times New Roman"/>
        </w:rPr>
      </w:pPr>
    </w:p>
    <w:p w:rsidR="00C57276" w:rsidRDefault="00C57276" w:rsidP="00C57276">
      <w:pPr>
        <w:autoSpaceDE w:val="0"/>
        <w:autoSpaceDN w:val="0"/>
        <w:adjustRightInd w:val="0"/>
        <w:jc w:val="both"/>
        <w:rPr>
          <w:rFonts w:ascii="Times New Roman" w:hAnsi="Times New Roman"/>
        </w:rPr>
      </w:pPr>
      <w:r>
        <w:rPr>
          <w:rFonts w:ascii="Times New Roman" w:hAnsi="Times New Roman"/>
          <w:b/>
          <w:bCs/>
        </w:rPr>
        <w:t xml:space="preserve">The Conference fee </w:t>
      </w:r>
      <w:r>
        <w:rPr>
          <w:rFonts w:ascii="Times New Roman" w:hAnsi="Times New Roman"/>
          <w:b/>
          <w:bCs/>
          <w:u w:val="single"/>
        </w:rPr>
        <w:t>does not</w:t>
      </w:r>
      <w:r>
        <w:rPr>
          <w:rFonts w:ascii="Times New Roman" w:hAnsi="Times New Roman"/>
          <w:b/>
          <w:bCs/>
        </w:rPr>
        <w:t xml:space="preserve"> include hotel, meals, or parking.</w:t>
      </w:r>
      <w:r>
        <w:rPr>
          <w:rFonts w:ascii="Times New Roman" w:hAnsi="Times New Roman"/>
        </w:rPr>
        <w:t xml:space="preserve"> Hotel registration must be made separately at the special conference rate listed above by calling the hotel directly.</w:t>
      </w:r>
    </w:p>
    <w:p w:rsidR="00C57276" w:rsidRDefault="00C57276" w:rsidP="00C57276">
      <w:pPr>
        <w:autoSpaceDE w:val="0"/>
        <w:autoSpaceDN w:val="0"/>
        <w:adjustRightInd w:val="0"/>
        <w:jc w:val="both"/>
        <w:rPr>
          <w:rFonts w:ascii="Times New Roman" w:hAnsi="Times New Roman"/>
        </w:rPr>
      </w:pPr>
    </w:p>
    <w:p w:rsidR="00AB18BB" w:rsidRDefault="00C57276" w:rsidP="00AB235B">
      <w:pPr>
        <w:autoSpaceDE w:val="0"/>
        <w:autoSpaceDN w:val="0"/>
        <w:adjustRightInd w:val="0"/>
        <w:jc w:val="both"/>
        <w:rPr>
          <w:rFonts w:ascii="Times New Roman" w:hAnsi="Times New Roman"/>
        </w:rPr>
      </w:pPr>
      <w:r>
        <w:rPr>
          <w:rFonts w:ascii="Times New Roman" w:hAnsi="Times New Roman"/>
        </w:rPr>
        <w:t xml:space="preserve">Call </w:t>
      </w:r>
      <w:r>
        <w:rPr>
          <w:rFonts w:ascii="Times New Roman" w:hAnsi="Times New Roman"/>
          <w:b/>
          <w:bCs/>
        </w:rPr>
        <w:t>1-800-FLTODAY</w:t>
      </w:r>
      <w:r>
        <w:rPr>
          <w:rFonts w:ascii="Times New Roman" w:hAnsi="Times New Roman"/>
        </w:rPr>
        <w:t xml:space="preserve"> to register or to receive additional invitational materials</w:t>
      </w:r>
    </w:p>
    <w:p w:rsidR="00D95E4A" w:rsidRDefault="00D95E4A" w:rsidP="00AB235B">
      <w:pPr>
        <w:autoSpaceDE w:val="0"/>
        <w:autoSpaceDN w:val="0"/>
        <w:adjustRightInd w:val="0"/>
        <w:jc w:val="both"/>
        <w:rPr>
          <w:rFonts w:ascii="Times New Roman" w:hAnsi="Times New Roman"/>
        </w:rPr>
      </w:pPr>
    </w:p>
    <w:p w:rsidR="00BD23CA" w:rsidRDefault="00BD23CA" w:rsidP="00AB235B">
      <w:pPr>
        <w:autoSpaceDE w:val="0"/>
        <w:autoSpaceDN w:val="0"/>
        <w:adjustRightInd w:val="0"/>
        <w:jc w:val="both"/>
        <w:rPr>
          <w:rFonts w:ascii="Times New Roman" w:hAnsi="Times New Roman"/>
        </w:rPr>
      </w:pPr>
    </w:p>
    <w:p w:rsidR="00257CC6" w:rsidRPr="009510EA" w:rsidRDefault="00257CC6" w:rsidP="00257CC6">
      <w:pPr>
        <w:rPr>
          <w:b/>
        </w:rPr>
      </w:pPr>
      <w:r w:rsidRPr="009510EA">
        <w:rPr>
          <w:b/>
        </w:rPr>
        <w:t>W</w:t>
      </w:r>
      <w:r>
        <w:rPr>
          <w:b/>
        </w:rPr>
        <w:t xml:space="preserve">eekend to </w:t>
      </w:r>
      <w:r w:rsidRPr="009510EA">
        <w:rPr>
          <w:b/>
        </w:rPr>
        <w:t>R</w:t>
      </w:r>
      <w:r>
        <w:rPr>
          <w:b/>
        </w:rPr>
        <w:t>emember</w:t>
      </w:r>
      <w:r w:rsidRPr="009510EA">
        <w:rPr>
          <w:b/>
        </w:rPr>
        <w:t xml:space="preserve"> Facts:</w:t>
      </w:r>
    </w:p>
    <w:p w:rsidR="00257CC6" w:rsidRPr="000B2BF6" w:rsidRDefault="00257CC6" w:rsidP="00257CC6">
      <w:pPr>
        <w:pStyle w:val="ListParagraph"/>
        <w:numPr>
          <w:ilvl w:val="0"/>
          <w:numId w:val="5"/>
        </w:numPr>
        <w:ind w:left="540"/>
      </w:pPr>
      <w:r>
        <w:t>2 out of 3</w:t>
      </w:r>
      <w:r w:rsidRPr="000B2BF6">
        <w:t xml:space="preserve"> couples attend because someone took the time to personally invite</w:t>
      </w:r>
      <w:r>
        <w:t xml:space="preserve"> them</w:t>
      </w:r>
      <w:r w:rsidRPr="000B2BF6">
        <w:t>!</w:t>
      </w:r>
    </w:p>
    <w:p w:rsidR="00257CC6" w:rsidRPr="000B2BF6" w:rsidRDefault="00257CC6" w:rsidP="00257CC6">
      <w:pPr>
        <w:pStyle w:val="ListParagraph"/>
        <w:numPr>
          <w:ilvl w:val="0"/>
          <w:numId w:val="5"/>
        </w:numPr>
        <w:ind w:left="540"/>
      </w:pPr>
      <w:r w:rsidRPr="000B2BF6">
        <w:t>96% of couples would recommend the WTR to someone else</w:t>
      </w:r>
    </w:p>
    <w:p w:rsidR="00257CC6" w:rsidRDefault="00257CC6" w:rsidP="00257CC6">
      <w:pPr>
        <w:pStyle w:val="ListParagraph"/>
        <w:numPr>
          <w:ilvl w:val="0"/>
          <w:numId w:val="5"/>
        </w:numPr>
        <w:ind w:left="540"/>
      </w:pPr>
      <w:r w:rsidRPr="000B2BF6">
        <w:t>9</w:t>
      </w:r>
      <w:r>
        <w:t>7% of couples say the G</w:t>
      </w:r>
      <w:r w:rsidRPr="000B2BF6">
        <w:t>etaway exceeded their expectations</w:t>
      </w:r>
    </w:p>
    <w:p w:rsidR="00257CC6" w:rsidRPr="000B2BF6" w:rsidRDefault="00257CC6" w:rsidP="00257CC6">
      <w:pPr>
        <w:pStyle w:val="ListParagraph"/>
        <w:numPr>
          <w:ilvl w:val="0"/>
          <w:numId w:val="5"/>
        </w:numPr>
        <w:ind w:left="540"/>
      </w:pPr>
      <w:r>
        <w:t>More than 50,000 people attend each year, thousands come to faith in Christ, and thousands more have their lives and families transformed by Him.</w:t>
      </w:r>
    </w:p>
    <w:p w:rsidR="003F1F8C" w:rsidRDefault="003F1F8C" w:rsidP="00AB235B">
      <w:pPr>
        <w:autoSpaceDE w:val="0"/>
        <w:autoSpaceDN w:val="0"/>
        <w:adjustRightInd w:val="0"/>
        <w:jc w:val="both"/>
        <w:rPr>
          <w:rFonts w:ascii="Times New Roman" w:hAnsi="Times New Roman"/>
        </w:rPr>
      </w:pPr>
    </w:p>
    <w:p w:rsidR="00257CC6" w:rsidRDefault="00257CC6" w:rsidP="00AB235B">
      <w:pPr>
        <w:autoSpaceDE w:val="0"/>
        <w:autoSpaceDN w:val="0"/>
        <w:adjustRightInd w:val="0"/>
        <w:jc w:val="both"/>
        <w:rPr>
          <w:rFonts w:ascii="Times New Roman" w:hAnsi="Times New Roman"/>
        </w:rPr>
      </w:pPr>
    </w:p>
    <w:p w:rsidR="00D95E4A" w:rsidRDefault="00D95E4A" w:rsidP="00AB235B">
      <w:pPr>
        <w:autoSpaceDE w:val="0"/>
        <w:autoSpaceDN w:val="0"/>
        <w:adjustRightInd w:val="0"/>
        <w:jc w:val="both"/>
        <w:rPr>
          <w:rFonts w:ascii="Times New Roman" w:hAnsi="Times New Roman"/>
        </w:rPr>
      </w:pPr>
    </w:p>
    <w:p w:rsidR="00257CC6" w:rsidRDefault="00257CC6" w:rsidP="00AB235B">
      <w:pPr>
        <w:autoSpaceDE w:val="0"/>
        <w:autoSpaceDN w:val="0"/>
        <w:adjustRightInd w:val="0"/>
        <w:jc w:val="both"/>
        <w:rPr>
          <w:rFonts w:ascii="Times New Roman" w:hAnsi="Times New Roman"/>
        </w:rPr>
      </w:pPr>
    </w:p>
    <w:p w:rsidR="00257CC6" w:rsidRDefault="00257CC6" w:rsidP="00AB235B">
      <w:pPr>
        <w:autoSpaceDE w:val="0"/>
        <w:autoSpaceDN w:val="0"/>
        <w:adjustRightInd w:val="0"/>
        <w:jc w:val="both"/>
        <w:rPr>
          <w:rFonts w:ascii="Times New Roman" w:hAnsi="Times New Roman"/>
        </w:rPr>
      </w:pPr>
    </w:p>
    <w:p w:rsidR="00257CC6" w:rsidRDefault="00257CC6" w:rsidP="00AB235B">
      <w:pPr>
        <w:autoSpaceDE w:val="0"/>
        <w:autoSpaceDN w:val="0"/>
        <w:adjustRightInd w:val="0"/>
        <w:jc w:val="both"/>
        <w:rPr>
          <w:rFonts w:ascii="Times New Roman" w:hAnsi="Times New Roman"/>
        </w:rPr>
      </w:pPr>
    </w:p>
    <w:p w:rsidR="004A08FD" w:rsidRPr="00126B66" w:rsidRDefault="004A08FD" w:rsidP="00126B66">
      <w:pPr>
        <w:pStyle w:val="ListParagraph"/>
        <w:spacing w:line="276" w:lineRule="auto"/>
        <w:jc w:val="center"/>
        <w:rPr>
          <w:b/>
          <w:bCs/>
          <w:sz w:val="28"/>
          <w:szCs w:val="28"/>
        </w:rPr>
      </w:pPr>
      <w:r w:rsidRPr="00126B66">
        <w:rPr>
          <w:b/>
          <w:bCs/>
          <w:sz w:val="28"/>
          <w:szCs w:val="28"/>
        </w:rPr>
        <w:lastRenderedPageBreak/>
        <w:t xml:space="preserve">Kansas City </w:t>
      </w:r>
      <w:r w:rsidR="00257CC6" w:rsidRPr="00126B66">
        <w:rPr>
          <w:b/>
          <w:bCs/>
          <w:sz w:val="28"/>
          <w:szCs w:val="28"/>
        </w:rPr>
        <w:t>Top 5</w:t>
      </w:r>
      <w:r w:rsidRPr="00126B66">
        <w:rPr>
          <w:b/>
          <w:bCs/>
          <w:sz w:val="28"/>
          <w:szCs w:val="28"/>
        </w:rPr>
        <w:t xml:space="preserve"> Comments</w:t>
      </w:r>
      <w:r w:rsidR="00257CC6" w:rsidRPr="00126B66">
        <w:rPr>
          <w:b/>
          <w:bCs/>
          <w:sz w:val="28"/>
          <w:szCs w:val="28"/>
        </w:rPr>
        <w:t xml:space="preserve">: </w:t>
      </w:r>
      <w:r w:rsidR="0082371D">
        <w:rPr>
          <w:b/>
          <w:bCs/>
          <w:sz w:val="28"/>
          <w:szCs w:val="28"/>
        </w:rPr>
        <w:t>March 2018</w:t>
      </w:r>
    </w:p>
    <w:p w:rsidR="003F1F8C" w:rsidRPr="00257CC6" w:rsidRDefault="003F1F8C" w:rsidP="004A08FD">
      <w:pPr>
        <w:jc w:val="center"/>
        <w:rPr>
          <w:b/>
          <w:sz w:val="12"/>
          <w:szCs w:val="12"/>
        </w:rPr>
      </w:pPr>
    </w:p>
    <w:p w:rsidR="003F1F8C" w:rsidRPr="00126B66" w:rsidRDefault="003F1F8C" w:rsidP="003F1F8C">
      <w:pPr>
        <w:spacing w:line="276" w:lineRule="auto"/>
        <w:jc w:val="center"/>
        <w:rPr>
          <w:rFonts w:ascii="Times New Roman" w:hAnsi="Times New Roman"/>
          <w:b/>
          <w:sz w:val="24"/>
          <w:szCs w:val="24"/>
        </w:rPr>
      </w:pPr>
      <w:r w:rsidRPr="00126B66">
        <w:rPr>
          <w:rFonts w:ascii="Times New Roman" w:hAnsi="Times New Roman"/>
          <w:b/>
          <w:sz w:val="24"/>
          <w:szCs w:val="24"/>
        </w:rPr>
        <w:t xml:space="preserve">Attendance: </w:t>
      </w:r>
      <w:r w:rsidRPr="00126B66">
        <w:rPr>
          <w:rFonts w:ascii="Times New Roman" w:hAnsi="Times New Roman"/>
          <w:b/>
          <w:sz w:val="24"/>
          <w:szCs w:val="24"/>
          <w:u w:val="single"/>
        </w:rPr>
        <w:t xml:space="preserve">      663</w:t>
      </w:r>
      <w:r w:rsidRPr="00126B66">
        <w:rPr>
          <w:rFonts w:ascii="Times New Roman" w:hAnsi="Times New Roman"/>
          <w:b/>
          <w:sz w:val="24"/>
          <w:szCs w:val="24"/>
          <w:u w:val="single"/>
        </w:rPr>
        <w:tab/>
      </w:r>
      <w:r w:rsidRPr="00126B66">
        <w:rPr>
          <w:rFonts w:ascii="Times New Roman" w:hAnsi="Times New Roman"/>
          <w:b/>
          <w:sz w:val="24"/>
          <w:szCs w:val="24"/>
          <w:u w:val="single"/>
        </w:rPr>
        <w:tab/>
      </w:r>
    </w:p>
    <w:p w:rsidR="003F1F8C" w:rsidRPr="00126B66" w:rsidRDefault="003F1F8C" w:rsidP="003F1F8C">
      <w:pPr>
        <w:spacing w:line="276" w:lineRule="auto"/>
        <w:jc w:val="center"/>
        <w:rPr>
          <w:rFonts w:ascii="Times New Roman" w:hAnsi="Times New Roman"/>
          <w:b/>
          <w:sz w:val="24"/>
          <w:szCs w:val="24"/>
          <w:u w:val="single"/>
        </w:rPr>
      </w:pPr>
      <w:r w:rsidRPr="00126B66">
        <w:rPr>
          <w:rFonts w:ascii="Times New Roman" w:hAnsi="Times New Roman"/>
          <w:b/>
          <w:sz w:val="24"/>
          <w:szCs w:val="24"/>
        </w:rPr>
        <w:t xml:space="preserve">Came to faith in Christ as their Lord and Savior: </w:t>
      </w:r>
      <w:r w:rsidRPr="00126B66">
        <w:rPr>
          <w:rFonts w:ascii="Times New Roman" w:hAnsi="Times New Roman"/>
          <w:b/>
          <w:sz w:val="24"/>
          <w:szCs w:val="24"/>
          <w:u w:val="single"/>
        </w:rPr>
        <w:t xml:space="preserve"> </w:t>
      </w:r>
      <w:r w:rsidRPr="00126B66">
        <w:rPr>
          <w:rFonts w:ascii="Times New Roman" w:hAnsi="Times New Roman"/>
          <w:b/>
          <w:sz w:val="24"/>
          <w:szCs w:val="24"/>
          <w:u w:val="single"/>
        </w:rPr>
        <w:tab/>
        <w:t>9</w:t>
      </w:r>
      <w:r w:rsidRPr="00126B66">
        <w:rPr>
          <w:rFonts w:ascii="Times New Roman" w:hAnsi="Times New Roman"/>
          <w:b/>
          <w:sz w:val="24"/>
          <w:szCs w:val="24"/>
          <w:u w:val="single"/>
        </w:rPr>
        <w:tab/>
      </w:r>
    </w:p>
    <w:p w:rsidR="003F1F8C" w:rsidRPr="00126B66" w:rsidRDefault="003F1F8C" w:rsidP="003F1F8C">
      <w:pPr>
        <w:spacing w:line="276" w:lineRule="auto"/>
        <w:jc w:val="center"/>
        <w:rPr>
          <w:rFonts w:ascii="Times New Roman" w:hAnsi="Times New Roman"/>
          <w:b/>
          <w:sz w:val="24"/>
          <w:szCs w:val="24"/>
          <w:u w:val="single"/>
        </w:rPr>
      </w:pPr>
      <w:r w:rsidRPr="00126B66">
        <w:rPr>
          <w:rFonts w:ascii="Times New Roman" w:hAnsi="Times New Roman"/>
          <w:b/>
          <w:sz w:val="24"/>
          <w:szCs w:val="24"/>
        </w:rPr>
        <w:t xml:space="preserve">Recommitted their life and family to the Lord: </w:t>
      </w:r>
      <w:r w:rsidRPr="00126B66">
        <w:rPr>
          <w:rFonts w:ascii="Times New Roman" w:hAnsi="Times New Roman"/>
          <w:b/>
          <w:sz w:val="24"/>
          <w:szCs w:val="24"/>
          <w:u w:val="single"/>
        </w:rPr>
        <w:t xml:space="preserve">      102</w:t>
      </w:r>
      <w:r w:rsidRPr="00126B66">
        <w:rPr>
          <w:rFonts w:ascii="Times New Roman" w:hAnsi="Times New Roman"/>
          <w:b/>
          <w:sz w:val="24"/>
          <w:szCs w:val="24"/>
          <w:u w:val="single"/>
        </w:rPr>
        <w:tab/>
      </w:r>
      <w:r w:rsidRPr="00126B66">
        <w:rPr>
          <w:rFonts w:ascii="Times New Roman" w:hAnsi="Times New Roman"/>
          <w:b/>
          <w:sz w:val="24"/>
          <w:szCs w:val="24"/>
          <w:u w:val="single"/>
        </w:rPr>
        <w:tab/>
      </w:r>
    </w:p>
    <w:p w:rsidR="004A08FD" w:rsidRPr="00257CC6" w:rsidRDefault="004A08FD" w:rsidP="004A08FD">
      <w:pPr>
        <w:jc w:val="center"/>
        <w:rPr>
          <w:sz w:val="12"/>
          <w:szCs w:val="12"/>
        </w:rPr>
      </w:pPr>
    </w:p>
    <w:p w:rsidR="004A08FD" w:rsidRPr="003F1F8C" w:rsidRDefault="004A08FD" w:rsidP="00257CC6">
      <w:pPr>
        <w:pStyle w:val="ListParagraph"/>
        <w:numPr>
          <w:ilvl w:val="0"/>
          <w:numId w:val="4"/>
        </w:numPr>
        <w:spacing w:line="276" w:lineRule="auto"/>
        <w:ind w:left="360"/>
        <w:rPr>
          <w:b/>
        </w:rPr>
      </w:pPr>
      <w:r w:rsidRPr="003F1F8C">
        <w:rPr>
          <w:b/>
        </w:rPr>
        <w:t>It caused us to intentionally communicate about things that have been slipped under the sheet. Forgiveness was established, bitterness began to peel away from the last 3 years, and love making was real for the first time in over 3 years.—married 21 years</w:t>
      </w:r>
    </w:p>
    <w:p w:rsidR="004A08FD" w:rsidRPr="00257CC6" w:rsidRDefault="004A08FD" w:rsidP="00257CC6">
      <w:pPr>
        <w:ind w:left="360" w:hanging="360"/>
        <w:rPr>
          <w:sz w:val="12"/>
          <w:szCs w:val="12"/>
        </w:rPr>
      </w:pPr>
    </w:p>
    <w:p w:rsidR="004A08FD" w:rsidRDefault="004A08FD" w:rsidP="00257CC6">
      <w:pPr>
        <w:pStyle w:val="ListParagraph"/>
        <w:numPr>
          <w:ilvl w:val="0"/>
          <w:numId w:val="4"/>
        </w:numPr>
        <w:spacing w:line="276" w:lineRule="auto"/>
        <w:ind w:left="360"/>
      </w:pPr>
      <w:r>
        <w:t>I wish we had gone to this before our marriage had even started. I am so excited to see young pre-married couples here and will encourage our own children to attend. My husband and I have been isolated for too long without the knowledge and wisdom learned here. I have hope for tomorrow. –married 11 years</w:t>
      </w:r>
    </w:p>
    <w:p w:rsidR="004A08FD" w:rsidRPr="00257CC6" w:rsidRDefault="004A08FD" w:rsidP="00257CC6">
      <w:pPr>
        <w:ind w:left="360" w:hanging="360"/>
        <w:rPr>
          <w:sz w:val="12"/>
          <w:szCs w:val="12"/>
        </w:rPr>
      </w:pPr>
    </w:p>
    <w:p w:rsidR="004A08FD" w:rsidRDefault="004A08FD" w:rsidP="00257CC6">
      <w:pPr>
        <w:pStyle w:val="ListParagraph"/>
        <w:numPr>
          <w:ilvl w:val="0"/>
          <w:numId w:val="4"/>
        </w:numPr>
        <w:spacing w:line="276" w:lineRule="auto"/>
        <w:ind w:left="360"/>
      </w:pPr>
      <w:r>
        <w:t>I think that this is going to be the start of a new marriage between my wife and I. –married 16 years</w:t>
      </w:r>
    </w:p>
    <w:p w:rsidR="004A08FD" w:rsidRPr="00257CC6" w:rsidRDefault="004A08FD" w:rsidP="00257CC6">
      <w:pPr>
        <w:ind w:left="360" w:hanging="360"/>
        <w:rPr>
          <w:sz w:val="12"/>
          <w:szCs w:val="12"/>
        </w:rPr>
      </w:pPr>
    </w:p>
    <w:p w:rsidR="004A08FD" w:rsidRDefault="004A08FD" w:rsidP="00257CC6">
      <w:pPr>
        <w:pStyle w:val="ListParagraph"/>
        <w:numPr>
          <w:ilvl w:val="0"/>
          <w:numId w:val="4"/>
        </w:numPr>
        <w:spacing w:line="276" w:lineRule="auto"/>
        <w:ind w:left="360"/>
      </w:pPr>
      <w:r>
        <w:t>This conference has probably saved my marriage. It was headed for destruction before and now we have new goals and tools to take our relationship to the next level. –married 8 years</w:t>
      </w:r>
    </w:p>
    <w:p w:rsidR="004A08FD" w:rsidRPr="00257CC6" w:rsidRDefault="004A08FD" w:rsidP="00257CC6">
      <w:pPr>
        <w:ind w:left="360" w:hanging="360"/>
        <w:rPr>
          <w:sz w:val="12"/>
          <w:szCs w:val="12"/>
        </w:rPr>
      </w:pPr>
    </w:p>
    <w:p w:rsidR="004A08FD" w:rsidRDefault="004A08FD" w:rsidP="00257CC6">
      <w:pPr>
        <w:pStyle w:val="ListParagraph"/>
        <w:numPr>
          <w:ilvl w:val="0"/>
          <w:numId w:val="4"/>
        </w:numPr>
        <w:spacing w:line="276" w:lineRule="auto"/>
        <w:ind w:left="360"/>
      </w:pPr>
      <w:r>
        <w:t>It opened up a dialogue that helped us speak openly and honestly with each other for the first time. It helped us pose the right questions in a safe environment so love and truth could flow. –married 8 years</w:t>
      </w:r>
    </w:p>
    <w:p w:rsidR="00257CC6" w:rsidRPr="00257CC6" w:rsidRDefault="00257CC6" w:rsidP="00257CC6">
      <w:pPr>
        <w:pStyle w:val="ListParagraph"/>
        <w:spacing w:line="276" w:lineRule="auto"/>
        <w:rPr>
          <w:b/>
          <w:bCs/>
          <w:sz w:val="12"/>
          <w:szCs w:val="12"/>
        </w:rPr>
      </w:pPr>
    </w:p>
    <w:p w:rsidR="00257CC6" w:rsidRPr="00126B66" w:rsidRDefault="00257CC6" w:rsidP="00257CC6">
      <w:pPr>
        <w:pStyle w:val="ListParagraph"/>
        <w:spacing w:line="276" w:lineRule="auto"/>
        <w:jc w:val="center"/>
        <w:rPr>
          <w:b/>
          <w:bCs/>
          <w:sz w:val="28"/>
          <w:szCs w:val="28"/>
        </w:rPr>
      </w:pPr>
      <w:r w:rsidRPr="00126B66">
        <w:rPr>
          <w:b/>
          <w:bCs/>
          <w:sz w:val="28"/>
          <w:szCs w:val="28"/>
        </w:rPr>
        <w:t>America’s Marriage and Family Crisis - Statistics</w:t>
      </w:r>
    </w:p>
    <w:p w:rsidR="004A08FD" w:rsidRPr="00257CC6" w:rsidRDefault="004A08FD" w:rsidP="004A08FD">
      <w:pPr>
        <w:rPr>
          <w:sz w:val="12"/>
          <w:szCs w:val="12"/>
        </w:rPr>
      </w:pPr>
    </w:p>
    <w:p w:rsidR="00257CC6" w:rsidRPr="00126B66" w:rsidRDefault="00257CC6" w:rsidP="00126B66">
      <w:pPr>
        <w:spacing w:line="276" w:lineRule="auto"/>
        <w:rPr>
          <w:rFonts w:ascii="Times New Roman" w:hAnsi="Times New Roman"/>
          <w:b/>
        </w:rPr>
      </w:pPr>
      <w:r w:rsidRPr="00126B66">
        <w:rPr>
          <w:rFonts w:ascii="Times New Roman" w:hAnsi="Times New Roman"/>
          <w:b/>
        </w:rPr>
        <w:t>Education</w:t>
      </w:r>
    </w:p>
    <w:p w:rsidR="00257CC6" w:rsidRPr="00126B66" w:rsidRDefault="00257CC6" w:rsidP="00126B66">
      <w:pPr>
        <w:spacing w:line="276" w:lineRule="auto"/>
        <w:rPr>
          <w:rFonts w:ascii="Times New Roman" w:hAnsi="Times New Roman"/>
        </w:rPr>
      </w:pPr>
      <w:r w:rsidRPr="00126B66">
        <w:rPr>
          <w:rFonts w:ascii="Times New Roman" w:hAnsi="Times New Roman"/>
        </w:rPr>
        <w:t xml:space="preserve">From kindergarten through high school, the average person in America spends 2,300 days in school receiving 12,000 hours of instruction, not counting homework. For 90%, they will never have one single hour of instruction about Jesus Christ or about how to build a godly marriage and family. </w:t>
      </w:r>
    </w:p>
    <w:p w:rsidR="00257CC6" w:rsidRPr="00126B66" w:rsidRDefault="00257CC6" w:rsidP="00126B66">
      <w:pPr>
        <w:pStyle w:val="ListParagraph"/>
        <w:spacing w:line="276" w:lineRule="auto"/>
        <w:rPr>
          <w:sz w:val="12"/>
          <w:szCs w:val="12"/>
        </w:rPr>
      </w:pPr>
    </w:p>
    <w:p w:rsidR="00257CC6" w:rsidRPr="00126B66" w:rsidRDefault="00257CC6" w:rsidP="00126B66">
      <w:pPr>
        <w:spacing w:line="276" w:lineRule="auto"/>
        <w:rPr>
          <w:rFonts w:ascii="Times New Roman" w:hAnsi="Times New Roman"/>
          <w:b/>
        </w:rPr>
      </w:pPr>
      <w:r w:rsidRPr="00126B66">
        <w:rPr>
          <w:rFonts w:ascii="Times New Roman" w:hAnsi="Times New Roman"/>
          <w:b/>
        </w:rPr>
        <w:t>Church Attendance</w:t>
      </w:r>
    </w:p>
    <w:p w:rsidR="00257CC6" w:rsidRPr="00126B66" w:rsidRDefault="00257CC6" w:rsidP="00126B66">
      <w:pPr>
        <w:spacing w:line="276" w:lineRule="auto"/>
        <w:rPr>
          <w:rFonts w:ascii="Times New Roman" w:hAnsi="Times New Roman"/>
        </w:rPr>
      </w:pPr>
      <w:r w:rsidRPr="00126B66">
        <w:rPr>
          <w:rFonts w:ascii="Times New Roman" w:hAnsi="Times New Roman"/>
        </w:rPr>
        <w:t xml:space="preserve">40% of adults claim to attend church regularly, yet actual attendance records from more than 200,000 churches show that only about 25% of Americans attend church at least 2 times a month. That means 237 million Americans do not attend church often enough to learn or grow spiritually there.  </w:t>
      </w:r>
    </w:p>
    <w:p w:rsidR="00257CC6" w:rsidRPr="00126B66" w:rsidRDefault="00257CC6" w:rsidP="00126B66">
      <w:pPr>
        <w:spacing w:line="276" w:lineRule="auto"/>
        <w:rPr>
          <w:rFonts w:ascii="Times New Roman" w:hAnsi="Times New Roman"/>
          <w:sz w:val="12"/>
          <w:szCs w:val="12"/>
        </w:rPr>
      </w:pPr>
    </w:p>
    <w:p w:rsidR="00257CC6" w:rsidRPr="00126B66" w:rsidRDefault="00257CC6" w:rsidP="00126B66">
      <w:pPr>
        <w:spacing w:line="276" w:lineRule="auto"/>
        <w:rPr>
          <w:rFonts w:ascii="Times New Roman" w:hAnsi="Times New Roman"/>
        </w:rPr>
      </w:pPr>
      <w:r w:rsidRPr="00126B66">
        <w:rPr>
          <w:rFonts w:ascii="Times New Roman" w:hAnsi="Times New Roman"/>
          <w:b/>
        </w:rPr>
        <w:t>Marriage is being redefined by judges and courts</w:t>
      </w:r>
    </w:p>
    <w:p w:rsidR="00257CC6" w:rsidRPr="00126B66" w:rsidRDefault="00257CC6" w:rsidP="00126B66">
      <w:pPr>
        <w:spacing w:line="276" w:lineRule="auto"/>
        <w:rPr>
          <w:rFonts w:ascii="Times New Roman" w:hAnsi="Times New Roman"/>
        </w:rPr>
      </w:pPr>
      <w:r w:rsidRPr="00126B66">
        <w:rPr>
          <w:rFonts w:ascii="Times New Roman" w:hAnsi="Times New Roman"/>
        </w:rPr>
        <w:t>January 1, 2000, same-sex marriage was legalized by the State Supreme Court of Vermont. Since that time, the people in 45 states passed laws banning same-sex marriages, and upholding the definition of marriage as one man and one woman. 31 of those laws have since been ruled unconstitutional by various judges and courts, effectively overturning the will of the people.</w:t>
      </w:r>
    </w:p>
    <w:p w:rsidR="00257CC6" w:rsidRPr="00126B66" w:rsidRDefault="00257CC6" w:rsidP="00126B66">
      <w:pPr>
        <w:spacing w:line="276" w:lineRule="auto"/>
        <w:rPr>
          <w:rFonts w:ascii="Times New Roman" w:hAnsi="Times New Roman"/>
          <w:b/>
          <w:sz w:val="12"/>
          <w:szCs w:val="12"/>
        </w:rPr>
      </w:pPr>
    </w:p>
    <w:p w:rsidR="00257CC6" w:rsidRPr="00126B66" w:rsidRDefault="00257CC6" w:rsidP="00126B66">
      <w:pPr>
        <w:spacing w:line="276" w:lineRule="auto"/>
        <w:rPr>
          <w:rFonts w:ascii="Times New Roman" w:hAnsi="Times New Roman"/>
        </w:rPr>
      </w:pPr>
      <w:r w:rsidRPr="00126B66">
        <w:rPr>
          <w:rFonts w:ascii="Times New Roman" w:hAnsi="Times New Roman"/>
          <w:b/>
        </w:rPr>
        <w:t>Cohabitation</w:t>
      </w:r>
    </w:p>
    <w:p w:rsidR="00257CC6" w:rsidRPr="00126B66" w:rsidRDefault="00257CC6" w:rsidP="00126B66">
      <w:pPr>
        <w:spacing w:line="276" w:lineRule="auto"/>
        <w:rPr>
          <w:rFonts w:ascii="Times New Roman" w:hAnsi="Times New Roman"/>
        </w:rPr>
      </w:pPr>
      <w:r w:rsidRPr="00126B66">
        <w:rPr>
          <w:rFonts w:ascii="Times New Roman" w:hAnsi="Times New Roman"/>
        </w:rPr>
        <w:t xml:space="preserve">One out of every four </w:t>
      </w:r>
      <w:r w:rsidRPr="00126B66">
        <w:rPr>
          <w:rFonts w:ascii="Times New Roman" w:hAnsi="Times New Roman"/>
          <w:i/>
        </w:rPr>
        <w:t>teenage</w:t>
      </w:r>
      <w:r w:rsidRPr="00126B66">
        <w:rPr>
          <w:rFonts w:ascii="Times New Roman" w:hAnsi="Times New Roman"/>
        </w:rPr>
        <w:t xml:space="preserve"> (TEENAGE!) girls now moves in to live with her boyfriend before marriage. On average, ONE-HALF of all couples now live together before marriage. Most young people today consider it a normal part of dating and courtship.</w:t>
      </w:r>
    </w:p>
    <w:p w:rsidR="00257CC6" w:rsidRPr="00126B66" w:rsidRDefault="00257CC6" w:rsidP="00126B66">
      <w:pPr>
        <w:spacing w:line="276" w:lineRule="auto"/>
        <w:rPr>
          <w:rFonts w:ascii="Times New Roman" w:hAnsi="Times New Roman"/>
          <w:sz w:val="12"/>
          <w:szCs w:val="12"/>
        </w:rPr>
      </w:pPr>
    </w:p>
    <w:p w:rsidR="00257CC6" w:rsidRPr="00126B66" w:rsidRDefault="00257CC6" w:rsidP="00126B66">
      <w:pPr>
        <w:spacing w:line="276" w:lineRule="auto"/>
        <w:rPr>
          <w:rFonts w:ascii="Times New Roman" w:hAnsi="Times New Roman"/>
          <w:b/>
        </w:rPr>
      </w:pPr>
      <w:r w:rsidRPr="00126B66">
        <w:rPr>
          <w:rFonts w:ascii="Times New Roman" w:hAnsi="Times New Roman"/>
          <w:b/>
        </w:rPr>
        <w:t>Fatherlessness</w:t>
      </w:r>
    </w:p>
    <w:p w:rsidR="00D95E4A" w:rsidRPr="00126B66" w:rsidRDefault="00257CC6" w:rsidP="00126B66">
      <w:pPr>
        <w:spacing w:line="276" w:lineRule="auto"/>
        <w:rPr>
          <w:rFonts w:ascii="Times New Roman" w:hAnsi="Times New Roman"/>
        </w:rPr>
      </w:pPr>
      <w:r w:rsidRPr="00126B66">
        <w:rPr>
          <w:rFonts w:ascii="Times New Roman" w:hAnsi="Times New Roman"/>
        </w:rPr>
        <w:t xml:space="preserve">20 million children in America right now are growing up in a single family home, most without a father. That’s equal to the population of the 6 largest cities in America </w:t>
      </w:r>
      <w:r w:rsidRPr="00126B66">
        <w:rPr>
          <w:rFonts w:ascii="Times New Roman" w:hAnsi="Times New Roman"/>
          <w:i/>
        </w:rPr>
        <w:t>combined</w:t>
      </w:r>
      <w:r w:rsidRPr="00126B66">
        <w:rPr>
          <w:rFonts w:ascii="Times New Roman" w:hAnsi="Times New Roman"/>
        </w:rPr>
        <w:t xml:space="preserve">: New York City, Los Angeles, Chicago, Houston, Philadelphia, and Phoenix. </w:t>
      </w:r>
      <w:r w:rsidRPr="00126B66">
        <w:rPr>
          <w:rFonts w:ascii="Times New Roman" w:hAnsi="Times New Roman"/>
          <w:bCs/>
        </w:rPr>
        <w:t>Children from fatherless homes are more likely to be poor, take illegal drugs, abuse alcohol, drop out of school, and suffer from health and emotional problems.</w:t>
      </w:r>
      <w:r w:rsidRPr="00126B66">
        <w:rPr>
          <w:rFonts w:ascii="Times New Roman" w:hAnsi="Times New Roman"/>
        </w:rPr>
        <w:t> Boys are more likely to become involved in crime, and girls are more likely to become pregnant as teenagers.</w:t>
      </w:r>
    </w:p>
    <w:sectPr w:rsidR="00D95E4A" w:rsidRPr="00126B66" w:rsidSect="00257CC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004A"/>
    <w:multiLevelType w:val="hybridMultilevel"/>
    <w:tmpl w:val="7780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75240"/>
    <w:multiLevelType w:val="hybridMultilevel"/>
    <w:tmpl w:val="636CC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D29B9"/>
    <w:multiLevelType w:val="hybridMultilevel"/>
    <w:tmpl w:val="BBCE6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156974"/>
    <w:multiLevelType w:val="hybridMultilevel"/>
    <w:tmpl w:val="BCA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B71BD"/>
    <w:multiLevelType w:val="multilevel"/>
    <w:tmpl w:val="D624C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57276"/>
    <w:rsid w:val="00023FE1"/>
    <w:rsid w:val="000F458A"/>
    <w:rsid w:val="00124147"/>
    <w:rsid w:val="00126B66"/>
    <w:rsid w:val="001729A7"/>
    <w:rsid w:val="001C44B3"/>
    <w:rsid w:val="00246A6F"/>
    <w:rsid w:val="00257CC6"/>
    <w:rsid w:val="00283B77"/>
    <w:rsid w:val="002E08B3"/>
    <w:rsid w:val="00362066"/>
    <w:rsid w:val="003F1F8C"/>
    <w:rsid w:val="004A08FD"/>
    <w:rsid w:val="004B23B4"/>
    <w:rsid w:val="005133BA"/>
    <w:rsid w:val="00531ABE"/>
    <w:rsid w:val="00581FBC"/>
    <w:rsid w:val="005C6978"/>
    <w:rsid w:val="00607451"/>
    <w:rsid w:val="00692D20"/>
    <w:rsid w:val="006B0304"/>
    <w:rsid w:val="006C47D8"/>
    <w:rsid w:val="006D5208"/>
    <w:rsid w:val="006F192D"/>
    <w:rsid w:val="00703FA0"/>
    <w:rsid w:val="008213E4"/>
    <w:rsid w:val="0082371D"/>
    <w:rsid w:val="00847B3D"/>
    <w:rsid w:val="0095462C"/>
    <w:rsid w:val="009A0D11"/>
    <w:rsid w:val="00A60F54"/>
    <w:rsid w:val="00AB18BB"/>
    <w:rsid w:val="00AB235B"/>
    <w:rsid w:val="00B23187"/>
    <w:rsid w:val="00B52E14"/>
    <w:rsid w:val="00B60A3D"/>
    <w:rsid w:val="00B80949"/>
    <w:rsid w:val="00BC1560"/>
    <w:rsid w:val="00BD23CA"/>
    <w:rsid w:val="00C57276"/>
    <w:rsid w:val="00CF7FCD"/>
    <w:rsid w:val="00D95E4A"/>
    <w:rsid w:val="00DC458E"/>
    <w:rsid w:val="00DC580B"/>
    <w:rsid w:val="00DE43B3"/>
    <w:rsid w:val="00FA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F0C6"/>
  <w15:docId w15:val="{56C7DB6C-D388-45F3-B457-ED135E70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27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7276"/>
    <w:pPr>
      <w:jc w:val="center"/>
    </w:pPr>
    <w:rPr>
      <w:rFonts w:ascii="Tahoma" w:hAnsi="Tahoma"/>
      <w:b/>
      <w:i/>
      <w:sz w:val="28"/>
    </w:rPr>
  </w:style>
  <w:style w:type="character" w:customStyle="1" w:styleId="TitleChar">
    <w:name w:val="Title Char"/>
    <w:basedOn w:val="DefaultParagraphFont"/>
    <w:link w:val="Title"/>
    <w:rsid w:val="00C57276"/>
    <w:rPr>
      <w:rFonts w:ascii="Tahoma" w:eastAsia="Times New Roman" w:hAnsi="Tahoma" w:cs="Times New Roman"/>
      <w:b/>
      <w:i/>
      <w:sz w:val="28"/>
      <w:szCs w:val="20"/>
    </w:rPr>
  </w:style>
  <w:style w:type="paragraph" w:styleId="Subtitle">
    <w:name w:val="Subtitle"/>
    <w:basedOn w:val="Normal"/>
    <w:link w:val="SubtitleChar"/>
    <w:qFormat/>
    <w:rsid w:val="00C57276"/>
    <w:pPr>
      <w:jc w:val="center"/>
    </w:pPr>
    <w:rPr>
      <w:rFonts w:ascii="Tahoma" w:hAnsi="Tahoma"/>
      <w:b/>
      <w:sz w:val="44"/>
    </w:rPr>
  </w:style>
  <w:style w:type="character" w:customStyle="1" w:styleId="SubtitleChar">
    <w:name w:val="Subtitle Char"/>
    <w:basedOn w:val="DefaultParagraphFont"/>
    <w:link w:val="Subtitle"/>
    <w:rsid w:val="00C57276"/>
    <w:rPr>
      <w:rFonts w:ascii="Tahoma" w:eastAsia="Times New Roman" w:hAnsi="Tahoma" w:cs="Times New Roman"/>
      <w:b/>
      <w:sz w:val="44"/>
      <w:szCs w:val="20"/>
    </w:rPr>
  </w:style>
  <w:style w:type="character" w:customStyle="1" w:styleId="apple-converted-space">
    <w:name w:val="apple-converted-space"/>
    <w:basedOn w:val="DefaultParagraphFont"/>
    <w:rsid w:val="00C57276"/>
  </w:style>
  <w:style w:type="character" w:styleId="Hyperlink">
    <w:name w:val="Hyperlink"/>
    <w:basedOn w:val="DefaultParagraphFont"/>
    <w:uiPriority w:val="99"/>
    <w:unhideWhenUsed/>
    <w:rsid w:val="00DC580B"/>
    <w:rPr>
      <w:color w:val="0000FF" w:themeColor="hyperlink"/>
      <w:u w:val="single"/>
    </w:rPr>
  </w:style>
  <w:style w:type="paragraph" w:styleId="NormalWeb">
    <w:name w:val="Normal (Web)"/>
    <w:basedOn w:val="Normal"/>
    <w:uiPriority w:val="99"/>
    <w:unhideWhenUsed/>
    <w:rsid w:val="00DC580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C580B"/>
    <w:rPr>
      <w:b/>
      <w:bCs/>
    </w:rPr>
  </w:style>
  <w:style w:type="table" w:styleId="TableGrid">
    <w:name w:val="Table Grid"/>
    <w:basedOn w:val="TableNormal"/>
    <w:uiPriority w:val="59"/>
    <w:rsid w:val="0069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E4A"/>
    <w:pPr>
      <w:ind w:left="720"/>
      <w:contextualSpacing/>
    </w:pPr>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1603">
      <w:bodyDiv w:val="1"/>
      <w:marLeft w:val="0"/>
      <w:marRight w:val="0"/>
      <w:marTop w:val="0"/>
      <w:marBottom w:val="0"/>
      <w:divBdr>
        <w:top w:val="none" w:sz="0" w:space="0" w:color="auto"/>
        <w:left w:val="none" w:sz="0" w:space="0" w:color="auto"/>
        <w:bottom w:val="none" w:sz="0" w:space="0" w:color="auto"/>
        <w:right w:val="none" w:sz="0" w:space="0" w:color="auto"/>
      </w:divBdr>
    </w:div>
    <w:div w:id="204716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ylife.com/pastoral-marriages/weekend-to-remember/pastor-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ilyLife.com/Military" TargetMode="External"/><Relationship Id="rId5" Type="http://schemas.openxmlformats.org/officeDocument/2006/relationships/hyperlink" Target="http://www.marriott.com/hotels/travel/mciop-overland-park-marriot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Graefen</dc:creator>
  <cp:lastModifiedBy>Eric Graefen</cp:lastModifiedBy>
  <cp:revision>4</cp:revision>
  <dcterms:created xsi:type="dcterms:W3CDTF">2014-11-14T04:23:00Z</dcterms:created>
  <dcterms:modified xsi:type="dcterms:W3CDTF">2019-02-01T21:27:00Z</dcterms:modified>
</cp:coreProperties>
</file>